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DC9" w:rsidRDefault="002F5DC9" w:rsidP="002F5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2F5DC9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Ағымдағы бақылау жұмысы №2</w:t>
      </w:r>
    </w:p>
    <w:p w:rsidR="002F5DC9" w:rsidRPr="002F5DC9" w:rsidRDefault="002F5DC9" w:rsidP="002F5D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2F5DC9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1.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Кәсіби білім деген не?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Қазақстан Республикасындағы Тіл туралы заң қашан қабылданды?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3. Тіл туралы Заң қанша тарау, қанша баптан тұрады?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Жоғары оқу орындарында мемлекеттік тілді үйретудің ерекшеліктері қандай?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5DC9"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Мемлекеттік басқару жүйесі.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 Тұрмыстық қызмет көрсету.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 Ақпарат және ақпаратнама.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7917BC">
        <w:rPr>
          <w:rFonts w:ascii="Times New Roman" w:hAnsi="Times New Roman" w:cs="Times New Roman"/>
          <w:sz w:val="28"/>
          <w:szCs w:val="28"/>
          <w:lang w:val="kk-KZ"/>
        </w:rPr>
        <w:t>. Мәдени және іскерлік қарым –қатынастар.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2F5DC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Бәсекелестік деген не?</w:t>
      </w:r>
    </w:p>
    <w:p w:rsidR="002F5DC9" w:rsidRPr="007917BC" w:rsidRDefault="002F5DC9" w:rsidP="002F5D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Бәсекелестік қасиеттеріне не жатады?</w:t>
      </w:r>
    </w:p>
    <w:p w:rsidR="00C84AC7" w:rsidRPr="002F5DC9" w:rsidRDefault="00C84AC7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84AC7" w:rsidRPr="002F5DC9" w:rsidSect="00536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2F5DC9"/>
    <w:rsid w:val="002F5DC9"/>
    <w:rsid w:val="00536034"/>
    <w:rsid w:val="00A0010E"/>
    <w:rsid w:val="00C8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2014-01-08T04:13:00Z</dcterms:created>
  <dcterms:modified xsi:type="dcterms:W3CDTF">2014-01-08T04:43:00Z</dcterms:modified>
</cp:coreProperties>
</file>